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python-ibmcclient 0.2.2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2019 HUAWEI, Inc. All Rights Reserved.</w:t>
        <w:br/>
        <w:t>Copyright 2020 HUAWEI, Inc. All Rights Reserved.</w:t>
        <w:br/>
        <w:t>Copyright 2017 Red Hat, Inc. All Rights Reserved.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